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EB" w:rsidRPr="00E43463" w:rsidRDefault="00CB52F0" w:rsidP="00CB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463">
        <w:rPr>
          <w:rFonts w:ascii="Times New Roman" w:hAnsi="Times New Roman" w:cs="Times New Roman"/>
          <w:b/>
          <w:sz w:val="28"/>
          <w:szCs w:val="28"/>
        </w:rPr>
        <w:t>Syl</w:t>
      </w:r>
      <w:r w:rsidR="00EE4650">
        <w:rPr>
          <w:rFonts w:ascii="Times New Roman" w:hAnsi="Times New Roman" w:cs="Times New Roman"/>
          <w:b/>
          <w:sz w:val="28"/>
          <w:szCs w:val="28"/>
        </w:rPr>
        <w:t>labus for Technical Math 2015-16</w:t>
      </w:r>
      <w:bookmarkStart w:id="0" w:name="_GoBack"/>
      <w:bookmarkEnd w:id="0"/>
    </w:p>
    <w:p w:rsidR="00CB52F0" w:rsidRPr="00E43463" w:rsidRDefault="00CB52F0" w:rsidP="00CB5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463">
        <w:rPr>
          <w:rFonts w:ascii="Times New Roman" w:hAnsi="Times New Roman" w:cs="Times New Roman"/>
          <w:b/>
          <w:sz w:val="28"/>
          <w:szCs w:val="28"/>
        </w:rPr>
        <w:t>Teacher</w:t>
      </w:r>
      <w:r w:rsidRPr="00E43463">
        <w:rPr>
          <w:rFonts w:ascii="Times New Roman" w:hAnsi="Times New Roman" w:cs="Times New Roman"/>
          <w:sz w:val="28"/>
          <w:szCs w:val="28"/>
        </w:rPr>
        <w:t>: Kelly Hassler</w:t>
      </w:r>
    </w:p>
    <w:p w:rsidR="00CB52F0" w:rsidRPr="00E43463" w:rsidRDefault="00CB52F0" w:rsidP="00CB5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463">
        <w:rPr>
          <w:rFonts w:ascii="Times New Roman" w:hAnsi="Times New Roman" w:cs="Times New Roman"/>
          <w:b/>
          <w:sz w:val="28"/>
          <w:szCs w:val="28"/>
        </w:rPr>
        <w:t>Contact:</w:t>
      </w:r>
      <w:r w:rsidRPr="00E4346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43463">
          <w:rPr>
            <w:rStyle w:val="Hyperlink"/>
            <w:rFonts w:ascii="Times New Roman" w:hAnsi="Times New Roman" w:cs="Times New Roman"/>
            <w:sz w:val="28"/>
            <w:szCs w:val="28"/>
          </w:rPr>
          <w:t>hassler@arrowheadschools.org</w:t>
        </w:r>
      </w:hyperlink>
      <w:r w:rsidRPr="00E43463">
        <w:rPr>
          <w:rFonts w:ascii="Times New Roman" w:hAnsi="Times New Roman" w:cs="Times New Roman"/>
          <w:sz w:val="28"/>
          <w:szCs w:val="28"/>
        </w:rPr>
        <w:t xml:space="preserve">, 369-3611 </w:t>
      </w:r>
      <w:proofErr w:type="spellStart"/>
      <w:r w:rsidRPr="00E43463">
        <w:rPr>
          <w:rFonts w:ascii="Times New Roman" w:hAnsi="Times New Roman" w:cs="Times New Roman"/>
          <w:sz w:val="28"/>
          <w:szCs w:val="28"/>
        </w:rPr>
        <w:t>ext</w:t>
      </w:r>
      <w:proofErr w:type="spellEnd"/>
      <w:r w:rsidRPr="00E43463">
        <w:rPr>
          <w:rFonts w:ascii="Times New Roman" w:hAnsi="Times New Roman" w:cs="Times New Roman"/>
          <w:sz w:val="28"/>
          <w:szCs w:val="28"/>
        </w:rPr>
        <w:t xml:space="preserve"> 4723</w:t>
      </w:r>
    </w:p>
    <w:p w:rsidR="00CB52F0" w:rsidRPr="00E43463" w:rsidRDefault="00CB52F0" w:rsidP="00CB5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463">
        <w:rPr>
          <w:rFonts w:ascii="Times New Roman" w:hAnsi="Times New Roman" w:cs="Times New Roman"/>
          <w:b/>
          <w:sz w:val="28"/>
          <w:szCs w:val="28"/>
        </w:rPr>
        <w:t>Period</w:t>
      </w:r>
      <w:r w:rsidR="00624EA2">
        <w:rPr>
          <w:rFonts w:ascii="Times New Roman" w:hAnsi="Times New Roman" w:cs="Times New Roman"/>
          <w:sz w:val="28"/>
          <w:szCs w:val="28"/>
        </w:rPr>
        <w:t>: 4 (9:42-10:22</w:t>
      </w:r>
      <w:r w:rsidRPr="00E43463">
        <w:rPr>
          <w:rFonts w:ascii="Times New Roman" w:hAnsi="Times New Roman" w:cs="Times New Roman"/>
          <w:sz w:val="28"/>
          <w:szCs w:val="28"/>
        </w:rPr>
        <w:t>)</w:t>
      </w:r>
    </w:p>
    <w:p w:rsidR="00CB52F0" w:rsidRPr="00E43463" w:rsidRDefault="00CB52F0" w:rsidP="00CB5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463">
        <w:rPr>
          <w:rFonts w:ascii="Times New Roman" w:hAnsi="Times New Roman" w:cs="Times New Roman"/>
          <w:b/>
          <w:sz w:val="28"/>
          <w:szCs w:val="28"/>
        </w:rPr>
        <w:t>Room Number</w:t>
      </w:r>
      <w:r w:rsidRPr="00E43463">
        <w:rPr>
          <w:rFonts w:ascii="Times New Roman" w:hAnsi="Times New Roman" w:cs="Times New Roman"/>
          <w:sz w:val="28"/>
          <w:szCs w:val="28"/>
        </w:rPr>
        <w:t>: N188</w:t>
      </w:r>
    </w:p>
    <w:p w:rsidR="00CB52F0" w:rsidRPr="00E43463" w:rsidRDefault="00CB52F0" w:rsidP="00CB5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2F0" w:rsidRPr="00E43463" w:rsidRDefault="00CB52F0" w:rsidP="00CB52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463">
        <w:rPr>
          <w:rFonts w:ascii="Times New Roman" w:hAnsi="Times New Roman" w:cs="Times New Roman"/>
          <w:b/>
          <w:sz w:val="28"/>
          <w:szCs w:val="28"/>
        </w:rPr>
        <w:t>Course Description</w:t>
      </w:r>
      <w:r w:rsidR="00E43463" w:rsidRPr="00E43463">
        <w:rPr>
          <w:rFonts w:ascii="Times New Roman" w:hAnsi="Times New Roman" w:cs="Times New Roman"/>
          <w:b/>
          <w:sz w:val="28"/>
          <w:szCs w:val="28"/>
        </w:rPr>
        <w:t>:</w:t>
      </w:r>
    </w:p>
    <w:p w:rsidR="00E43463" w:rsidRDefault="00E43463" w:rsidP="00E4346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43463">
        <w:rPr>
          <w:rFonts w:ascii="Times New Roman" w:hAnsi="Times New Roman" w:cs="Times New Roman"/>
          <w:sz w:val="24"/>
          <w:szCs w:val="24"/>
        </w:rPr>
        <w:t>Students see the relevance of math in their day-to-day lives through extensive examples and practice activities-all presented as real-life situations. Concepts and skills are presented clearly and simply.  Examples illustrate new math concepts and are followed by related practice problems on computational skills, using calculators and problem-solving exercise.</w:t>
      </w:r>
      <w:r>
        <w:rPr>
          <w:rFonts w:ascii="Times New Roman" w:hAnsi="Times New Roman" w:cs="Times New Roman"/>
          <w:sz w:val="24"/>
          <w:szCs w:val="24"/>
        </w:rPr>
        <w:t xml:space="preserve"> This class will be highly motivating as students spend time doing relevant and practical math problems.</w:t>
      </w:r>
    </w:p>
    <w:p w:rsidR="00E43463" w:rsidRDefault="00E43463" w:rsidP="00E4346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43463" w:rsidRDefault="00E43463" w:rsidP="00E43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463">
        <w:rPr>
          <w:rFonts w:ascii="Times New Roman" w:hAnsi="Times New Roman" w:cs="Times New Roman"/>
          <w:b/>
          <w:sz w:val="28"/>
          <w:szCs w:val="28"/>
        </w:rPr>
        <w:t>Needed Supplies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3463" w:rsidRPr="00E43463" w:rsidRDefault="00E43463" w:rsidP="00E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43463">
        <w:rPr>
          <w:rFonts w:ascii="Times New Roman" w:hAnsi="Times New Roman" w:cs="Times New Roman"/>
          <w:sz w:val="24"/>
          <w:szCs w:val="24"/>
        </w:rPr>
        <w:t>Basic calculator</w:t>
      </w:r>
      <w:r w:rsidR="00F424B5">
        <w:rPr>
          <w:rFonts w:ascii="Times New Roman" w:hAnsi="Times New Roman" w:cs="Times New Roman"/>
          <w:sz w:val="24"/>
          <w:szCs w:val="24"/>
        </w:rPr>
        <w:t xml:space="preserve"> (NO cell phone app)</w:t>
      </w:r>
    </w:p>
    <w:p w:rsidR="00E43463" w:rsidRPr="00E43463" w:rsidRDefault="00E43463" w:rsidP="00E43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463">
        <w:rPr>
          <w:rFonts w:ascii="Times New Roman" w:hAnsi="Times New Roman" w:cs="Times New Roman"/>
          <w:sz w:val="24"/>
          <w:szCs w:val="24"/>
        </w:rPr>
        <w:t>-loose leaf paper or notebook</w:t>
      </w:r>
    </w:p>
    <w:p w:rsidR="00E43463" w:rsidRPr="00E43463" w:rsidRDefault="00E43463" w:rsidP="00E43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463">
        <w:rPr>
          <w:rFonts w:ascii="Times New Roman" w:hAnsi="Times New Roman" w:cs="Times New Roman"/>
          <w:sz w:val="24"/>
          <w:szCs w:val="24"/>
        </w:rPr>
        <w:t>-pencils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2F0" w:rsidRDefault="00CB52F0" w:rsidP="00CB52F0">
      <w:pPr>
        <w:spacing w:after="0"/>
        <w:rPr>
          <w:rFonts w:ascii="Times New Roman" w:hAnsi="Times New Roman" w:cs="Times New Roman"/>
        </w:rPr>
      </w:pPr>
    </w:p>
    <w:p w:rsidR="00E43463" w:rsidRDefault="00E43463" w:rsidP="00CB52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463">
        <w:rPr>
          <w:rFonts w:ascii="Times New Roman" w:hAnsi="Times New Roman" w:cs="Times New Roman"/>
          <w:b/>
          <w:sz w:val="28"/>
          <w:szCs w:val="28"/>
        </w:rPr>
        <w:t>Behavior Expectations and Classroom Conduct</w:t>
      </w:r>
    </w:p>
    <w:p w:rsidR="00E43463" w:rsidRDefault="00F424B5" w:rsidP="00CB5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 students are expected to follow the Arrowhead Way: Be Appropriate, Be Respectful,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Responsible.</w:t>
      </w:r>
    </w:p>
    <w:p w:rsidR="00F424B5" w:rsidRDefault="00F424B5" w:rsidP="00CB5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4B5" w:rsidRDefault="00F424B5" w:rsidP="00CB5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4B5">
        <w:rPr>
          <w:rFonts w:ascii="Times New Roman" w:hAnsi="Times New Roman" w:cs="Times New Roman"/>
          <w:b/>
          <w:sz w:val="24"/>
          <w:szCs w:val="24"/>
        </w:rPr>
        <w:t>Be Appropriate</w:t>
      </w:r>
      <w:r>
        <w:rPr>
          <w:rFonts w:ascii="Times New Roman" w:hAnsi="Times New Roman" w:cs="Times New Roman"/>
          <w:sz w:val="24"/>
          <w:szCs w:val="24"/>
        </w:rPr>
        <w:t xml:space="preserve"> means that students will not use bad language in class, only one person talks at a time, raise your hand to speak. DO NOT use your cell phone during class. </w:t>
      </w:r>
    </w:p>
    <w:p w:rsidR="00F424B5" w:rsidRDefault="00F424B5" w:rsidP="00CB5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4B5" w:rsidRDefault="00F424B5" w:rsidP="00CB5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4B5">
        <w:rPr>
          <w:rFonts w:ascii="Times New Roman" w:hAnsi="Times New Roman" w:cs="Times New Roman"/>
          <w:b/>
          <w:sz w:val="24"/>
          <w:szCs w:val="24"/>
        </w:rPr>
        <w:t>Be Respectful</w:t>
      </w:r>
      <w:r>
        <w:rPr>
          <w:rFonts w:ascii="Times New Roman" w:hAnsi="Times New Roman" w:cs="Times New Roman"/>
          <w:sz w:val="24"/>
          <w:szCs w:val="24"/>
        </w:rPr>
        <w:t xml:space="preserve"> means that you respect your teacher and classmates.  At times, students will work in small groups and everyone should have an equal voice and share ideas.</w:t>
      </w:r>
    </w:p>
    <w:p w:rsidR="00F424B5" w:rsidRDefault="00F424B5" w:rsidP="00CB5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4B5" w:rsidRDefault="00F424B5" w:rsidP="00CB5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4B5">
        <w:rPr>
          <w:rFonts w:ascii="Times New Roman" w:hAnsi="Times New Roman" w:cs="Times New Roman"/>
          <w:b/>
          <w:sz w:val="24"/>
          <w:szCs w:val="24"/>
        </w:rPr>
        <w:t>Be Responsible</w:t>
      </w:r>
      <w:r>
        <w:rPr>
          <w:rFonts w:ascii="Times New Roman" w:hAnsi="Times New Roman" w:cs="Times New Roman"/>
          <w:sz w:val="24"/>
          <w:szCs w:val="24"/>
        </w:rPr>
        <w:t xml:space="preserve"> means that you are in your seat when the bell rings, complete ALL classroom assignments and hand in homework on time and bring the needed supplies EVERDAY.</w:t>
      </w:r>
    </w:p>
    <w:p w:rsidR="00F424B5" w:rsidRDefault="00F424B5" w:rsidP="00CB5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4B5" w:rsidRDefault="00F424B5" w:rsidP="00CB52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24B5">
        <w:rPr>
          <w:rFonts w:ascii="Times New Roman" w:hAnsi="Times New Roman" w:cs="Times New Roman"/>
          <w:b/>
          <w:sz w:val="28"/>
          <w:szCs w:val="28"/>
        </w:rPr>
        <w:t>Learning Targets:</w:t>
      </w:r>
    </w:p>
    <w:p w:rsidR="00F424B5" w:rsidRDefault="00F424B5" w:rsidP="00CB52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24B5">
        <w:rPr>
          <w:rFonts w:ascii="Times New Roman" w:hAnsi="Times New Roman" w:cs="Times New Roman"/>
          <w:i/>
          <w:sz w:val="28"/>
          <w:szCs w:val="28"/>
        </w:rPr>
        <w:t>Chapter 1: Whole numbers</w:t>
      </w:r>
    </w:p>
    <w:p w:rsidR="00F424B5" w:rsidRPr="000B0F0C" w:rsidRDefault="00F424B5" w:rsidP="00CB5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30D41">
        <w:rPr>
          <w:rFonts w:ascii="Times New Roman" w:hAnsi="Times New Roman" w:cs="Times New Roman"/>
          <w:sz w:val="28"/>
          <w:szCs w:val="28"/>
        </w:rPr>
        <w:t>-</w:t>
      </w:r>
      <w:r w:rsidRPr="000B0F0C">
        <w:rPr>
          <w:rFonts w:ascii="Times New Roman" w:hAnsi="Times New Roman" w:cs="Times New Roman"/>
          <w:sz w:val="24"/>
          <w:szCs w:val="24"/>
        </w:rPr>
        <w:t>place value</w:t>
      </w:r>
    </w:p>
    <w:p w:rsidR="00F424B5" w:rsidRPr="000B0F0C" w:rsidRDefault="00F424B5" w:rsidP="00CB5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-adding, subtracting, multiplying and dividing</w:t>
      </w:r>
    </w:p>
    <w:p w:rsidR="00F424B5" w:rsidRPr="000B0F0C" w:rsidRDefault="00F424B5" w:rsidP="00F424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>-finding the average</w:t>
      </w:r>
    </w:p>
    <w:p w:rsidR="00F424B5" w:rsidRPr="000B0F0C" w:rsidRDefault="00F424B5" w:rsidP="00F424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>-exponents</w:t>
      </w:r>
    </w:p>
    <w:p w:rsidR="00F424B5" w:rsidRPr="000B0F0C" w:rsidRDefault="00F424B5" w:rsidP="00F424B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>-Order of Operations</w:t>
      </w:r>
    </w:p>
    <w:p w:rsidR="00F424B5" w:rsidRDefault="00F424B5" w:rsidP="00F42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24B5">
        <w:rPr>
          <w:rFonts w:ascii="Times New Roman" w:hAnsi="Times New Roman" w:cs="Times New Roman"/>
          <w:i/>
          <w:sz w:val="28"/>
          <w:szCs w:val="28"/>
        </w:rPr>
        <w:lastRenderedPageBreak/>
        <w:t>Chapter 2: Number Theory</w:t>
      </w:r>
    </w:p>
    <w:p w:rsidR="00F424B5" w:rsidRPr="000B0F0C" w:rsidRDefault="00F424B5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0F0C">
        <w:rPr>
          <w:rFonts w:ascii="Times New Roman" w:hAnsi="Times New Roman" w:cs="Times New Roman"/>
          <w:sz w:val="24"/>
          <w:szCs w:val="24"/>
        </w:rPr>
        <w:t>-factors</w:t>
      </w:r>
    </w:p>
    <w:p w:rsidR="00F424B5" w:rsidRPr="000B0F0C" w:rsidRDefault="00F424B5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-multiples</w:t>
      </w:r>
    </w:p>
    <w:p w:rsidR="00F424B5" w:rsidRPr="000B0F0C" w:rsidRDefault="00F424B5" w:rsidP="00B30D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 xml:space="preserve">-prime and </w:t>
      </w:r>
      <w:r w:rsidR="00B30D41" w:rsidRPr="000B0F0C">
        <w:rPr>
          <w:rFonts w:ascii="Times New Roman" w:hAnsi="Times New Roman" w:cs="Times New Roman"/>
          <w:sz w:val="24"/>
          <w:szCs w:val="24"/>
        </w:rPr>
        <w:t>composite</w:t>
      </w:r>
      <w:r w:rsidRPr="000B0F0C">
        <w:rPr>
          <w:rFonts w:ascii="Times New Roman" w:hAnsi="Times New Roman" w:cs="Times New Roman"/>
          <w:sz w:val="24"/>
          <w:szCs w:val="24"/>
        </w:rPr>
        <w:t xml:space="preserve"> numbers</w:t>
      </w:r>
    </w:p>
    <w:p w:rsidR="00F424B5" w:rsidRPr="000B0F0C" w:rsidRDefault="00F424B5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</w:t>
      </w:r>
      <w:r w:rsidR="00B30D41" w:rsidRPr="000B0F0C">
        <w:rPr>
          <w:rFonts w:ascii="Times New Roman" w:hAnsi="Times New Roman" w:cs="Times New Roman"/>
          <w:sz w:val="24"/>
          <w:szCs w:val="24"/>
        </w:rPr>
        <w:t>divisibility tests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-prime factorization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-least common multiple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-greatest common factor</w:t>
      </w:r>
    </w:p>
    <w:p w:rsidR="00B30D41" w:rsidRDefault="00B30D41" w:rsidP="00F42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0D41">
        <w:rPr>
          <w:rFonts w:ascii="Times New Roman" w:hAnsi="Times New Roman" w:cs="Times New Roman"/>
          <w:i/>
          <w:sz w:val="28"/>
          <w:szCs w:val="28"/>
        </w:rPr>
        <w:t>Chapter 3: Fractions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B0F0C">
        <w:rPr>
          <w:rFonts w:ascii="Times New Roman" w:hAnsi="Times New Roman" w:cs="Times New Roman"/>
          <w:sz w:val="24"/>
          <w:szCs w:val="24"/>
        </w:rPr>
        <w:t>-Understanding and comparing fractions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-renaming fractions in simplest form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-mixed numbers as improper fractions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-multiplying fractions</w:t>
      </w:r>
    </w:p>
    <w:p w:rsidR="00B30D41" w:rsidRPr="000B0F0C" w:rsidRDefault="00B30D41" w:rsidP="00B30D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>-multiplying mixed numbers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-dividing fractions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 dividing mixed numbers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-adding and subtracting fractions with like denominators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 adding and subtracting fractions with unlike denominators</w:t>
      </w:r>
    </w:p>
    <w:p w:rsidR="00B30D41" w:rsidRDefault="00B30D41" w:rsidP="00F42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0D41">
        <w:rPr>
          <w:rFonts w:ascii="Times New Roman" w:hAnsi="Times New Roman" w:cs="Times New Roman"/>
          <w:i/>
          <w:sz w:val="28"/>
          <w:szCs w:val="28"/>
        </w:rPr>
        <w:t>Chapter 4: Decimals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0B0F0C">
        <w:rPr>
          <w:rFonts w:ascii="Times New Roman" w:hAnsi="Times New Roman" w:cs="Times New Roman"/>
          <w:sz w:val="24"/>
          <w:szCs w:val="24"/>
        </w:rPr>
        <w:t>place value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-comparing and rounding decimals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0B0F0C">
        <w:rPr>
          <w:rFonts w:ascii="Times New Roman" w:hAnsi="Times New Roman" w:cs="Times New Roman"/>
          <w:sz w:val="24"/>
          <w:szCs w:val="24"/>
        </w:rPr>
        <w:t>adding</w:t>
      </w:r>
      <w:proofErr w:type="gramEnd"/>
      <w:r w:rsidRPr="000B0F0C">
        <w:rPr>
          <w:rFonts w:ascii="Times New Roman" w:hAnsi="Times New Roman" w:cs="Times New Roman"/>
          <w:sz w:val="24"/>
          <w:szCs w:val="24"/>
        </w:rPr>
        <w:t>, subtracting, multiplying and dividing decimals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-rename decimals as fractions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-rename fractions as decimals</w:t>
      </w:r>
    </w:p>
    <w:p w:rsidR="00B30D41" w:rsidRDefault="00B30D41" w:rsidP="00F42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0D41">
        <w:rPr>
          <w:rFonts w:ascii="Times New Roman" w:hAnsi="Times New Roman" w:cs="Times New Roman"/>
          <w:i/>
          <w:sz w:val="28"/>
          <w:szCs w:val="28"/>
        </w:rPr>
        <w:t>Chapter 5: Ratio &amp; Proportion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B0F0C">
        <w:rPr>
          <w:rFonts w:ascii="Times New Roman" w:hAnsi="Times New Roman" w:cs="Times New Roman"/>
          <w:sz w:val="24"/>
          <w:szCs w:val="24"/>
        </w:rPr>
        <w:t>-writing ratios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-identifying proportions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-solving and using proportions</w:t>
      </w:r>
    </w:p>
    <w:p w:rsidR="00B30D41" w:rsidRDefault="00B30D41" w:rsidP="00F42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0D41">
        <w:rPr>
          <w:rFonts w:ascii="Times New Roman" w:hAnsi="Times New Roman" w:cs="Times New Roman"/>
          <w:i/>
          <w:sz w:val="28"/>
          <w:szCs w:val="28"/>
        </w:rPr>
        <w:t>Chapter 6: Percent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30D41">
        <w:rPr>
          <w:rFonts w:ascii="Times New Roman" w:hAnsi="Times New Roman" w:cs="Times New Roman"/>
          <w:sz w:val="28"/>
          <w:szCs w:val="28"/>
        </w:rPr>
        <w:t>-</w:t>
      </w:r>
      <w:r w:rsidRPr="000B0F0C">
        <w:rPr>
          <w:rFonts w:ascii="Times New Roman" w:hAnsi="Times New Roman" w:cs="Times New Roman"/>
          <w:sz w:val="24"/>
          <w:szCs w:val="24"/>
        </w:rPr>
        <w:t>Meaning of percent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 xml:space="preserve">-changing </w:t>
      </w:r>
      <w:proofErr w:type="spellStart"/>
      <w:r w:rsidRPr="000B0F0C">
        <w:rPr>
          <w:rFonts w:ascii="Times New Roman" w:hAnsi="Times New Roman" w:cs="Times New Roman"/>
          <w:sz w:val="24"/>
          <w:szCs w:val="24"/>
        </w:rPr>
        <w:t>percents</w:t>
      </w:r>
      <w:proofErr w:type="spellEnd"/>
      <w:r w:rsidRPr="000B0F0C">
        <w:rPr>
          <w:rFonts w:ascii="Times New Roman" w:hAnsi="Times New Roman" w:cs="Times New Roman"/>
          <w:sz w:val="24"/>
          <w:szCs w:val="24"/>
        </w:rPr>
        <w:t xml:space="preserve"> to decimals and fractions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 xml:space="preserve">-renaming fractions and decimals as </w:t>
      </w:r>
      <w:proofErr w:type="spellStart"/>
      <w:r w:rsidRPr="000B0F0C">
        <w:rPr>
          <w:rFonts w:ascii="Times New Roman" w:hAnsi="Times New Roman" w:cs="Times New Roman"/>
          <w:sz w:val="24"/>
          <w:szCs w:val="24"/>
        </w:rPr>
        <w:t>percents</w:t>
      </w:r>
      <w:proofErr w:type="spellEnd"/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-discount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-sales tax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-simple interest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-commission</w:t>
      </w:r>
    </w:p>
    <w:p w:rsidR="00B30D41" w:rsidRDefault="00B30D41" w:rsidP="00F42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0D41">
        <w:rPr>
          <w:rFonts w:ascii="Times New Roman" w:hAnsi="Times New Roman" w:cs="Times New Roman"/>
          <w:i/>
          <w:sz w:val="28"/>
          <w:szCs w:val="28"/>
        </w:rPr>
        <w:t>Chapter 7: Introduction to Geometry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0F0C">
        <w:rPr>
          <w:rFonts w:ascii="Times New Roman" w:hAnsi="Times New Roman" w:cs="Times New Roman"/>
          <w:sz w:val="24"/>
          <w:szCs w:val="24"/>
        </w:rPr>
        <w:t>-points, lines and angles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-identifying angles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0F0C">
        <w:rPr>
          <w:rFonts w:ascii="Times New Roman" w:hAnsi="Times New Roman" w:cs="Times New Roman"/>
          <w:sz w:val="24"/>
          <w:szCs w:val="24"/>
        </w:rPr>
        <w:t>-polygons</w:t>
      </w:r>
    </w:p>
    <w:p w:rsidR="00B30D41" w:rsidRPr="000B0F0C" w:rsidRDefault="00B30D41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0C">
        <w:rPr>
          <w:rFonts w:ascii="Times New Roman" w:hAnsi="Times New Roman" w:cs="Times New Roman"/>
          <w:sz w:val="24"/>
          <w:szCs w:val="24"/>
        </w:rPr>
        <w:tab/>
        <w:t>-solid figures</w:t>
      </w:r>
    </w:p>
    <w:p w:rsidR="00AF3512" w:rsidRPr="000B0F0C" w:rsidRDefault="00AF3512" w:rsidP="00F42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512" w:rsidRDefault="00AF3512" w:rsidP="00F424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3512">
        <w:rPr>
          <w:rFonts w:ascii="Times New Roman" w:hAnsi="Times New Roman" w:cs="Times New Roman"/>
          <w:b/>
          <w:sz w:val="28"/>
          <w:szCs w:val="28"/>
        </w:rPr>
        <w:t>Six Week Grades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3512" w:rsidRDefault="00AF3512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F3512">
        <w:rPr>
          <w:rFonts w:ascii="Times New Roman" w:hAnsi="Times New Roman" w:cs="Times New Roman"/>
          <w:sz w:val="24"/>
          <w:szCs w:val="24"/>
        </w:rPr>
        <w:t>Your six week grade will be calculated as follows using the percentages and grading scale below:</w:t>
      </w:r>
    </w:p>
    <w:p w:rsidR="00AF3512" w:rsidRDefault="00AF3512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20% classroom participation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90-100   A</w:t>
      </w:r>
    </w:p>
    <w:p w:rsidR="00AF3512" w:rsidRDefault="00AF3512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20% homework completion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80-89     B</w:t>
      </w:r>
    </w:p>
    <w:p w:rsidR="00AF3512" w:rsidRDefault="00AF3512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25% quizzes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70-79     C</w:t>
      </w:r>
    </w:p>
    <w:p w:rsidR="00AF3512" w:rsidRDefault="00AF3512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35% Unit tests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60-69     D</w:t>
      </w:r>
    </w:p>
    <w:p w:rsidR="00AF3512" w:rsidRDefault="00AF3512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0-59       F</w:t>
      </w:r>
    </w:p>
    <w:p w:rsidR="00AF3512" w:rsidRDefault="00AF3512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semester exam counts as 15% of the final semester grade.</w:t>
      </w:r>
    </w:p>
    <w:p w:rsidR="00AF3512" w:rsidRDefault="00AF3512" w:rsidP="00F42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512" w:rsidRDefault="000B0F0C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F3512">
        <w:rPr>
          <w:rFonts w:ascii="Times New Roman" w:hAnsi="Times New Roman" w:cs="Times New Roman"/>
          <w:sz w:val="24"/>
          <w:szCs w:val="24"/>
        </w:rPr>
        <w:t xml:space="preserve">Students are expected to complete all work ethically and honestly.  Students who cheat on homework and assessments will earn a </w:t>
      </w:r>
      <w:r w:rsidR="00AF3512" w:rsidRPr="00AF3512">
        <w:rPr>
          <w:rFonts w:ascii="Times New Roman" w:hAnsi="Times New Roman" w:cs="Times New Roman"/>
          <w:b/>
          <w:sz w:val="24"/>
          <w:szCs w:val="24"/>
        </w:rPr>
        <w:t>zero</w:t>
      </w:r>
      <w:r w:rsidR="00AF3512">
        <w:rPr>
          <w:rFonts w:ascii="Times New Roman" w:hAnsi="Times New Roman" w:cs="Times New Roman"/>
          <w:sz w:val="24"/>
          <w:szCs w:val="24"/>
        </w:rPr>
        <w:t xml:space="preserve"> for those assignments.  </w:t>
      </w:r>
    </w:p>
    <w:p w:rsidR="00AF3512" w:rsidRDefault="00AF3512" w:rsidP="00F42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512" w:rsidRDefault="000B0F0C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F3512">
        <w:rPr>
          <w:rFonts w:ascii="Times New Roman" w:hAnsi="Times New Roman" w:cs="Times New Roman"/>
          <w:sz w:val="24"/>
          <w:szCs w:val="24"/>
        </w:rPr>
        <w:t>Studen</w:t>
      </w:r>
      <w:r>
        <w:rPr>
          <w:rFonts w:ascii="Times New Roman" w:hAnsi="Times New Roman" w:cs="Times New Roman"/>
          <w:sz w:val="24"/>
          <w:szCs w:val="24"/>
        </w:rPr>
        <w:t>ts who miss class due to</w:t>
      </w:r>
      <w:r w:rsidR="00AF3512">
        <w:rPr>
          <w:rFonts w:ascii="Times New Roman" w:hAnsi="Times New Roman" w:cs="Times New Roman"/>
          <w:sz w:val="24"/>
          <w:szCs w:val="24"/>
        </w:rPr>
        <w:t xml:space="preserve"> absences are responsible for making up class work, homework assignments and all quizzes and tests. </w:t>
      </w:r>
      <w:r>
        <w:rPr>
          <w:rFonts w:ascii="Times New Roman" w:hAnsi="Times New Roman" w:cs="Times New Roman"/>
          <w:sz w:val="24"/>
          <w:szCs w:val="24"/>
        </w:rPr>
        <w:t>It is the student’s responsibility to make arrangements with the teacher.</w:t>
      </w:r>
    </w:p>
    <w:p w:rsidR="00AF3512" w:rsidRPr="00AF3512" w:rsidRDefault="00AF3512" w:rsidP="00F42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3512" w:rsidRPr="00AF3512" w:rsidRDefault="00AF3512" w:rsidP="00F424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5905" w:rsidRPr="00645905" w:rsidRDefault="00645905" w:rsidP="00F424B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5905">
        <w:rPr>
          <w:rFonts w:ascii="Times New Roman" w:hAnsi="Times New Roman" w:cs="Times New Roman"/>
          <w:b/>
          <w:i/>
          <w:sz w:val="28"/>
          <w:szCs w:val="28"/>
          <w:u w:val="single"/>
        </w:rPr>
        <w:t>Teacher Schedule</w:t>
      </w:r>
    </w:p>
    <w:p w:rsidR="00624EA2" w:rsidRDefault="00624EA2" w:rsidP="00624EA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4EA2" w:rsidRDefault="00624EA2" w:rsidP="00624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Hour 1</w:t>
      </w:r>
      <w:r>
        <w:rPr>
          <w:rFonts w:ascii="Times New Roman" w:hAnsi="Times New Roman" w:cs="Times New Roman"/>
          <w:sz w:val="28"/>
          <w:szCs w:val="28"/>
        </w:rPr>
        <w:t xml:space="preserve"> Learning Center room 123</w:t>
      </w:r>
    </w:p>
    <w:p w:rsidR="00624EA2" w:rsidRDefault="00624EA2" w:rsidP="00624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Hour 2</w:t>
      </w:r>
      <w:r>
        <w:rPr>
          <w:rFonts w:ascii="Times New Roman" w:hAnsi="Times New Roman" w:cs="Times New Roman"/>
          <w:sz w:val="28"/>
          <w:szCs w:val="28"/>
        </w:rPr>
        <w:t xml:space="preserve"> PREP</w:t>
      </w:r>
    </w:p>
    <w:p w:rsidR="00624EA2" w:rsidRDefault="00624EA2" w:rsidP="00624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Hour 3</w:t>
      </w:r>
      <w:r>
        <w:rPr>
          <w:rFonts w:ascii="Times New Roman" w:hAnsi="Times New Roman" w:cs="Times New Roman"/>
          <w:sz w:val="28"/>
          <w:szCs w:val="28"/>
        </w:rPr>
        <w:t xml:space="preserve"> Geometry co-teach with Ms. Hobbs room 160</w:t>
      </w:r>
    </w:p>
    <w:p w:rsidR="00624EA2" w:rsidRDefault="00624EA2" w:rsidP="00624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Hour 4</w:t>
      </w:r>
      <w:r>
        <w:rPr>
          <w:rFonts w:ascii="Times New Roman" w:hAnsi="Times New Roman" w:cs="Times New Roman"/>
          <w:sz w:val="28"/>
          <w:szCs w:val="28"/>
        </w:rPr>
        <w:t xml:space="preserve"> Technical Math room 188</w:t>
      </w:r>
    </w:p>
    <w:p w:rsidR="00624EA2" w:rsidRDefault="00624EA2" w:rsidP="00624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Hour 5</w:t>
      </w:r>
      <w:r>
        <w:rPr>
          <w:rFonts w:ascii="Times New Roman" w:hAnsi="Times New Roman" w:cs="Times New Roman"/>
          <w:sz w:val="28"/>
          <w:szCs w:val="28"/>
        </w:rPr>
        <w:t xml:space="preserve"> LUNCH</w:t>
      </w:r>
    </w:p>
    <w:p w:rsidR="00624EA2" w:rsidRDefault="00624EA2" w:rsidP="00624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Hour 6</w:t>
      </w:r>
      <w:r>
        <w:rPr>
          <w:rFonts w:ascii="Times New Roman" w:hAnsi="Times New Roman" w:cs="Times New Roman"/>
          <w:sz w:val="28"/>
          <w:szCs w:val="28"/>
        </w:rPr>
        <w:t xml:space="preserve"> Learning Center room 123</w:t>
      </w:r>
    </w:p>
    <w:p w:rsidR="00624EA2" w:rsidRDefault="00624EA2" w:rsidP="00624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Hour 7</w:t>
      </w:r>
      <w:r>
        <w:rPr>
          <w:rFonts w:ascii="Times New Roman" w:hAnsi="Times New Roman" w:cs="Times New Roman"/>
          <w:sz w:val="28"/>
          <w:szCs w:val="28"/>
        </w:rPr>
        <w:t xml:space="preserve"> Learning Center room 123</w:t>
      </w:r>
    </w:p>
    <w:p w:rsidR="00624EA2" w:rsidRDefault="00624EA2" w:rsidP="00624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Hour 8</w:t>
      </w:r>
      <w:r>
        <w:rPr>
          <w:rFonts w:ascii="Times New Roman" w:hAnsi="Times New Roman" w:cs="Times New Roman"/>
          <w:sz w:val="28"/>
          <w:szCs w:val="28"/>
        </w:rPr>
        <w:t xml:space="preserve"> Learning Center room 123</w:t>
      </w:r>
    </w:p>
    <w:p w:rsidR="00624EA2" w:rsidRDefault="00624EA2" w:rsidP="00624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Hour 9</w:t>
      </w:r>
      <w:r>
        <w:rPr>
          <w:rFonts w:ascii="Times New Roman" w:hAnsi="Times New Roman" w:cs="Times New Roman"/>
          <w:sz w:val="28"/>
          <w:szCs w:val="28"/>
        </w:rPr>
        <w:t xml:space="preserve"> Advanced Math &amp; Stats I co teach with Mr. Martin room 180</w:t>
      </w:r>
    </w:p>
    <w:p w:rsidR="00624EA2" w:rsidRDefault="00624EA2" w:rsidP="00624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Hour 10</w:t>
      </w:r>
      <w:r>
        <w:rPr>
          <w:rFonts w:ascii="Times New Roman" w:hAnsi="Times New Roman" w:cs="Times New Roman"/>
          <w:sz w:val="28"/>
          <w:szCs w:val="28"/>
        </w:rPr>
        <w:t xml:space="preserve"> PREP</w:t>
      </w:r>
    </w:p>
    <w:p w:rsidR="00B30D41" w:rsidRPr="00B30D41" w:rsidRDefault="00B30D41" w:rsidP="00F424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0D41" w:rsidRPr="00B30D41" w:rsidSect="0062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F0"/>
    <w:rsid w:val="000B0F0C"/>
    <w:rsid w:val="00377DBF"/>
    <w:rsid w:val="003B6721"/>
    <w:rsid w:val="004F227F"/>
    <w:rsid w:val="006210EB"/>
    <w:rsid w:val="00624EA2"/>
    <w:rsid w:val="00645905"/>
    <w:rsid w:val="006C4D8B"/>
    <w:rsid w:val="00AF3512"/>
    <w:rsid w:val="00B30D41"/>
    <w:rsid w:val="00CB52F0"/>
    <w:rsid w:val="00E43463"/>
    <w:rsid w:val="00EE4650"/>
    <w:rsid w:val="00F04340"/>
    <w:rsid w:val="00F4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D2E87-CF5F-4511-B70D-4D6588E1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sler@arrowhea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Arrowhead High School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Kelly Hassler</cp:lastModifiedBy>
  <cp:revision>2</cp:revision>
  <dcterms:created xsi:type="dcterms:W3CDTF">2015-09-08T17:21:00Z</dcterms:created>
  <dcterms:modified xsi:type="dcterms:W3CDTF">2015-09-08T17:21:00Z</dcterms:modified>
</cp:coreProperties>
</file>